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olOfficeDocBrief xmlns="polOfficeDocument">
  <sjabloon>BriefNL</sjabloon>
  <afznaam/>
  <afzemail/>
  <afztelnr/>
  <afzfunctie/>
  <afzdienst/>
  <afzadres/>
  <rubricering/>
  <aanadres/>
  <aanaanhef/>
  <datum/>
  <kenmerkons/>
  <kenmerkuw/>
  <behandelaar/>
  <kopieaan/>
  <bijlagen/>
  <onderwerp/>
</polOfficeDocBrief>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2.xml><?xml version="1.0" encoding="utf-8"?>
<ds:datastoreItem xmlns:ds="http://schemas.openxmlformats.org/officeDocument/2006/customXml" ds:itemID="{F2643EAB-D3BD-4A3B-8A8C-6EA3AF1F70B7}"/>
</file>

<file path=customXml/itemProps3.xml><?xml version="1.0" encoding="utf-8"?>
<ds:datastoreItem xmlns:ds="http://schemas.openxmlformats.org/officeDocument/2006/customXml" ds:itemID="{2AE862E9-89CE-4670-B5F9-C04B3050AE1F}"/>
</file>

<file path=customXml/itemProps4.xml><?xml version="1.0" encoding="utf-8"?>
<ds:datastoreItem xmlns:ds="http://schemas.openxmlformats.org/officeDocument/2006/customXml" ds:itemID="{9B0CFCC7-3981-4474-B774-F1B18242B634}"/>
</file>